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817FDE8" w14:textId="2DF5F4C6" w:rsidR="00FE5D50" w:rsidRDefault="00305C2A" w:rsidP="008167E8">
      <w:pPr>
        <w:spacing w:line="500" w:lineRule="exact"/>
        <w:jc w:val="center"/>
        <w:rPr>
          <w:rFonts w:ascii="HG丸ｺﾞｼｯｸM-PRO" w:eastAsia="HG丸ｺﾞｼｯｸM-PRO" w:hAnsi="HG丸ｺﾞｼｯｸM-PRO"/>
          <w:szCs w:val="32"/>
        </w:rPr>
      </w:pPr>
      <w:r w:rsidRPr="00FE5D50">
        <w:rPr>
          <w:rFonts w:ascii="HG丸ｺﾞｼｯｸM-PRO" w:eastAsia="HG丸ｺﾞｼｯｸM-PRO" w:hAnsi="HG丸ｺﾞｼｯｸM-PRO" w:hint="eastAsia"/>
          <w:sz w:val="28"/>
          <w:szCs w:val="32"/>
        </w:rPr>
        <w:t>２０１９年度　第３回人権教育推進教員研修会　事前アンケート</w:t>
      </w:r>
    </w:p>
    <w:p w14:paraId="69EA6D12" w14:textId="0E9CE6B5" w:rsidR="00FE5D50" w:rsidRPr="008167E8" w:rsidRDefault="00FE5D50" w:rsidP="00FE5D50">
      <w:pPr>
        <w:spacing w:line="500" w:lineRule="exact"/>
        <w:jc w:val="right"/>
        <w:rPr>
          <w:rFonts w:ascii="HG丸ｺﾞｼｯｸM-PRO" w:eastAsia="HG丸ｺﾞｼｯｸM-PRO" w:hAnsi="HG丸ｺﾞｼｯｸM-PRO"/>
          <w:szCs w:val="32"/>
        </w:rPr>
      </w:pPr>
      <w:r w:rsidRPr="008167E8">
        <w:rPr>
          <w:rFonts w:ascii="HG丸ｺﾞｼｯｸM-PRO" w:eastAsia="HG丸ｺﾞｼｯｸM-PRO" w:hAnsi="HG丸ｺﾞｼｯｸM-PRO" w:hint="eastAsia"/>
          <w:sz w:val="21"/>
        </w:rPr>
        <w:t>所属名（　　　　　　　　　）　担当者名（　　　　　　　　　　　　　）</w:t>
      </w:r>
    </w:p>
    <w:p w14:paraId="1268D73A" w14:textId="31845E9C" w:rsidR="00305C2A" w:rsidRPr="008167E8" w:rsidRDefault="00305C2A" w:rsidP="008167E8">
      <w:pPr>
        <w:jc w:val="right"/>
        <w:rPr>
          <w:rFonts w:ascii="HG丸ｺﾞｼｯｸM-PRO" w:eastAsia="HG丸ｺﾞｼｯｸM-PRO" w:hAnsi="HG丸ｺﾞｼｯｸM-PRO"/>
          <w:sz w:val="21"/>
        </w:rPr>
      </w:pPr>
      <w:r>
        <w:rPr>
          <w:rFonts w:ascii="HG丸ｺﾞｼｯｸM-PRO" w:eastAsia="HG丸ｺﾞｼｯｸM-PRO" w:hAnsi="HG丸ｺﾞｼｯｸM-PRO" w:hint="eastAsia"/>
          <w:sz w:val="16"/>
          <w:szCs w:val="32"/>
        </w:rPr>
        <w:t xml:space="preserve">　　　　　　　　　</w:t>
      </w:r>
    </w:p>
    <w:p w14:paraId="3BB57172" w14:textId="4A3C3F59" w:rsidR="00042D7A" w:rsidRDefault="00305C2A" w:rsidP="00311003">
      <w:pPr>
        <w:jc w:val="left"/>
        <w:rPr>
          <w:rFonts w:ascii="HG丸ｺﾞｼｯｸM-PRO" w:eastAsia="HG丸ｺﾞｼｯｸM-PRO" w:hAnsi="HG丸ｺﾞｼｯｸM-PRO"/>
        </w:rPr>
      </w:pPr>
      <w:r w:rsidRPr="00FE5D50">
        <w:rPr>
          <w:rFonts w:ascii="HG丸ｺﾞｼｯｸM-PRO" w:eastAsia="HG丸ｺﾞｼｯｸM-PRO" w:hAnsi="HG丸ｺﾞｼｯｸM-PRO" w:hint="eastAsia"/>
        </w:rPr>
        <w:t>○新しい『人権教育推進プラン』</w:t>
      </w:r>
      <w:r w:rsidR="007D19DF">
        <w:rPr>
          <w:rFonts w:ascii="HG丸ｺﾞｼｯｸM-PRO" w:eastAsia="HG丸ｺﾞｼｯｸM-PRO" w:hAnsi="HG丸ｺﾞｼｯｸM-PRO" w:hint="eastAsia"/>
        </w:rPr>
        <w:t>人権教育を進める7つの取組</w:t>
      </w:r>
      <w:r w:rsidR="00AC032F" w:rsidRPr="00FE5D50">
        <w:rPr>
          <w:rFonts w:ascii="HG丸ｺﾞｼｯｸM-PRO" w:eastAsia="HG丸ｺﾞｼｯｸM-PRO" w:hAnsi="HG丸ｺﾞｼｯｸM-PRO" w:hint="eastAsia"/>
        </w:rPr>
        <w:t>より</w:t>
      </w:r>
    </w:p>
    <w:p w14:paraId="75772EBF" w14:textId="77777777" w:rsidR="007D19DF" w:rsidRDefault="00684548" w:rsidP="00042D7A">
      <w:pPr>
        <w:ind w:left="960" w:hangingChars="400" w:hanging="96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rPr>
        <w:t xml:space="preserve">　</w:t>
      </w:r>
      <w:r w:rsidR="000F740D" w:rsidRPr="00042D7A">
        <w:rPr>
          <w:rFonts w:ascii="HG丸ｺﾞｼｯｸM-PRO" w:eastAsia="HG丸ｺﾞｼｯｸM-PRO" w:hAnsi="HG丸ｺﾞｼｯｸM-PRO" w:hint="eastAsia"/>
          <w:sz w:val="22"/>
          <w:szCs w:val="18"/>
        </w:rPr>
        <w:t>11月18日</w:t>
      </w:r>
      <w:r w:rsidR="00042D7A">
        <w:rPr>
          <w:rFonts w:ascii="HG丸ｺﾞｼｯｸM-PRO" w:eastAsia="HG丸ｺﾞｼｯｸM-PRO" w:hAnsi="HG丸ｺﾞｼｯｸM-PRO" w:hint="eastAsia"/>
          <w:sz w:val="22"/>
          <w:szCs w:val="18"/>
        </w:rPr>
        <w:t>、</w:t>
      </w:r>
      <w:r w:rsidRPr="00042D7A">
        <w:rPr>
          <w:rFonts w:ascii="HG丸ｺﾞｼｯｸM-PRO" w:eastAsia="HG丸ｺﾞｼｯｸM-PRO" w:hAnsi="HG丸ｺﾞｼｯｸM-PRO" w:hint="eastAsia"/>
          <w:sz w:val="22"/>
          <w:szCs w:val="18"/>
        </w:rPr>
        <w:t>第2回人権教育推進教員研修会</w:t>
      </w:r>
      <w:r w:rsidR="00042D7A" w:rsidRPr="00042D7A">
        <w:rPr>
          <w:rFonts w:ascii="HG丸ｺﾞｼｯｸM-PRO" w:eastAsia="HG丸ｺﾞｼｯｸM-PRO" w:hAnsi="HG丸ｺﾞｼｯｸM-PRO" w:hint="eastAsia"/>
          <w:sz w:val="22"/>
          <w:szCs w:val="18"/>
        </w:rPr>
        <w:t>で</w:t>
      </w:r>
      <w:r w:rsidR="007D19DF">
        <w:rPr>
          <w:rFonts w:ascii="HG丸ｺﾞｼｯｸM-PRO" w:eastAsia="HG丸ｺﾞｼｯｸM-PRO" w:hAnsi="HG丸ｺﾞｼｯｸM-PRO" w:hint="eastAsia"/>
          <w:sz w:val="22"/>
          <w:szCs w:val="18"/>
        </w:rPr>
        <w:t>上記の7つの取組の取組状況について、チェックして</w:t>
      </w:r>
    </w:p>
    <w:p w14:paraId="7633D6EE" w14:textId="55C5A9A9" w:rsidR="00042D7A" w:rsidRPr="00042D7A" w:rsidRDefault="007D19DF" w:rsidP="00DF28F4">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いただき、</w:t>
      </w:r>
      <w:r w:rsidR="006E7BA4" w:rsidRPr="006E7BA4">
        <w:rPr>
          <w:rFonts w:ascii="HG丸ｺﾞｼｯｸM-PRO" w:eastAsia="HG丸ｺﾞｼｯｸM-PRO" w:hAnsi="HG丸ｺﾞｼｯｸM-PRO" w:hint="eastAsia"/>
          <w:b/>
          <w:sz w:val="22"/>
          <w:szCs w:val="18"/>
        </w:rPr>
        <w:t>「</w:t>
      </w:r>
      <w:r w:rsidRPr="006E7BA4">
        <w:rPr>
          <w:rFonts w:ascii="HG丸ｺﾞｼｯｸM-PRO" w:eastAsia="HG丸ｺﾞｼｯｸM-PRO" w:hAnsi="HG丸ｺﾞｼｯｸM-PRO" w:hint="eastAsia"/>
          <w:b/>
          <w:sz w:val="22"/>
          <w:szCs w:val="18"/>
        </w:rPr>
        <w:t>最も力を入れて取り組んでいきたい</w:t>
      </w:r>
      <w:r w:rsidR="006E7BA4">
        <w:rPr>
          <w:rFonts w:ascii="HG丸ｺﾞｼｯｸM-PRO" w:eastAsia="HG丸ｺﾞｼｯｸM-PRO" w:hAnsi="HG丸ｺﾞｼｯｸM-PRO" w:hint="eastAsia"/>
          <w:b/>
          <w:sz w:val="22"/>
          <w:szCs w:val="18"/>
        </w:rPr>
        <w:t>」</w:t>
      </w:r>
      <w:r w:rsidR="00042D7A" w:rsidRPr="00042D7A">
        <w:rPr>
          <w:rFonts w:ascii="HG丸ｺﾞｼｯｸM-PRO" w:eastAsia="HG丸ｺﾞｼｯｸM-PRO" w:hAnsi="HG丸ｺﾞｼｯｸM-PRO" w:hint="eastAsia"/>
          <w:sz w:val="22"/>
          <w:szCs w:val="18"/>
        </w:rPr>
        <w:t>項目を1つ選んでいただきました。そのアンケートを集計した結果から</w:t>
      </w:r>
      <w:r w:rsidR="006E7BA4">
        <w:rPr>
          <w:rFonts w:ascii="HG丸ｺﾞｼｯｸM-PRO" w:eastAsia="HG丸ｺﾞｼｯｸM-PRO" w:hAnsi="HG丸ｺﾞｼｯｸM-PRO" w:hint="eastAsia"/>
          <w:sz w:val="22"/>
          <w:szCs w:val="18"/>
        </w:rPr>
        <w:t>、</w:t>
      </w:r>
      <w:r w:rsidR="00042D7A" w:rsidRPr="00042D7A">
        <w:rPr>
          <w:rFonts w:ascii="HG丸ｺﾞｼｯｸM-PRO" w:eastAsia="HG丸ｺﾞｼｯｸM-PRO" w:hAnsi="HG丸ｺﾞｼｯｸM-PRO" w:hint="eastAsia"/>
          <w:sz w:val="22"/>
          <w:szCs w:val="18"/>
        </w:rPr>
        <w:t>それぞれの項目の上位3つずつを以下に挙げました。下記の項目から、</w:t>
      </w:r>
      <w:r w:rsidR="00042D7A" w:rsidRPr="00042D7A">
        <w:rPr>
          <w:rFonts w:ascii="HG丸ｺﾞｼｯｸM-PRO" w:eastAsia="HG丸ｺﾞｼｯｸM-PRO" w:hAnsi="HG丸ｺﾞｼｯｸM-PRO" w:hint="eastAsia"/>
          <w:sz w:val="22"/>
          <w:szCs w:val="22"/>
        </w:rPr>
        <w:t>みなさんの所属で</w:t>
      </w:r>
      <w:r>
        <w:rPr>
          <w:rFonts w:ascii="HG丸ｺﾞｼｯｸM-PRO" w:eastAsia="HG丸ｺﾞｼｯｸM-PRO" w:hAnsi="HG丸ｺﾞｼｯｸM-PRO" w:hint="eastAsia"/>
          <w:b/>
          <w:sz w:val="22"/>
          <w:szCs w:val="22"/>
        </w:rPr>
        <w:t>『</w:t>
      </w:r>
      <w:r w:rsidR="006E7BA4">
        <w:rPr>
          <w:rFonts w:ascii="HG丸ｺﾞｼｯｸM-PRO" w:eastAsia="HG丸ｺﾞｼｯｸM-PRO" w:hAnsi="HG丸ｺﾞｼｯｸM-PRO" w:hint="eastAsia"/>
          <w:b/>
          <w:sz w:val="22"/>
          <w:szCs w:val="22"/>
        </w:rPr>
        <w:t>これから取り組もうと計画</w:t>
      </w:r>
      <w:r w:rsidR="006E7BA4">
        <w:rPr>
          <w:rFonts w:ascii="HG丸ｺﾞｼｯｸM-PRO" w:eastAsia="HG丸ｺﾞｼｯｸM-PRO" w:hAnsi="HG丸ｺﾞｼｯｸM-PRO"/>
          <w:b/>
          <w:sz w:val="22"/>
          <w:szCs w:val="22"/>
        </w:rPr>
        <w:t>し</w:t>
      </w:r>
      <w:r w:rsidR="006E7BA4">
        <w:rPr>
          <w:rFonts w:ascii="HG丸ｺﾞｼｯｸM-PRO" w:eastAsia="HG丸ｺﾞｼｯｸM-PRO" w:hAnsi="HG丸ｺﾞｼｯｸM-PRO" w:hint="eastAsia"/>
          <w:b/>
          <w:sz w:val="22"/>
          <w:szCs w:val="22"/>
        </w:rPr>
        <w:t>ているが、なかなか始められない</w:t>
      </w:r>
      <w:r w:rsidRPr="007D19DF">
        <w:rPr>
          <w:rFonts w:ascii="HG丸ｺﾞｼｯｸM-PRO" w:eastAsia="HG丸ｺﾞｼｯｸM-PRO" w:hAnsi="HG丸ｺﾞｼｯｸM-PRO" w:hint="eastAsia"/>
          <w:b/>
          <w:sz w:val="22"/>
          <w:szCs w:val="22"/>
        </w:rPr>
        <w:t>こと</w:t>
      </w:r>
      <w:r>
        <w:rPr>
          <w:rFonts w:ascii="HG丸ｺﾞｼｯｸM-PRO" w:eastAsia="HG丸ｺﾞｼｯｸM-PRO" w:hAnsi="HG丸ｺﾞｼｯｸM-PRO" w:hint="eastAsia"/>
          <w:b/>
          <w:sz w:val="22"/>
          <w:szCs w:val="22"/>
        </w:rPr>
        <w:t>』</w:t>
      </w:r>
      <w:r w:rsidR="006E7BA4">
        <w:rPr>
          <w:rFonts w:ascii="HG丸ｺﾞｼｯｸM-PRO" w:eastAsia="HG丸ｺﾞｼｯｸM-PRO" w:hAnsi="HG丸ｺﾞｼｯｸM-PRO" w:hint="eastAsia"/>
          <w:b/>
          <w:sz w:val="22"/>
          <w:szCs w:val="22"/>
        </w:rPr>
        <w:t>または、</w:t>
      </w:r>
      <w:r w:rsidR="006E7BA4">
        <w:rPr>
          <w:rFonts w:ascii="HG丸ｺﾞｼｯｸM-PRO" w:eastAsia="HG丸ｺﾞｼｯｸM-PRO" w:hAnsi="HG丸ｺﾞｼｯｸM-PRO"/>
          <w:b/>
          <w:sz w:val="22"/>
          <w:szCs w:val="22"/>
        </w:rPr>
        <w:t>『</w:t>
      </w:r>
      <w:r w:rsidR="006E7BA4">
        <w:rPr>
          <w:rFonts w:ascii="HG丸ｺﾞｼｯｸM-PRO" w:eastAsia="HG丸ｺﾞｼｯｸM-PRO" w:hAnsi="HG丸ｺﾞｼｯｸM-PRO" w:hint="eastAsia"/>
          <w:b/>
          <w:sz w:val="22"/>
          <w:szCs w:val="22"/>
        </w:rPr>
        <w:t>取組を</w:t>
      </w:r>
      <w:r w:rsidR="006E7BA4">
        <w:rPr>
          <w:rFonts w:ascii="HG丸ｺﾞｼｯｸM-PRO" w:eastAsia="HG丸ｺﾞｼｯｸM-PRO" w:hAnsi="HG丸ｺﾞｼｯｸM-PRO"/>
          <w:b/>
          <w:sz w:val="22"/>
          <w:szCs w:val="22"/>
        </w:rPr>
        <w:t>始めたが、うまく</w:t>
      </w:r>
      <w:r w:rsidR="006E7BA4">
        <w:rPr>
          <w:rFonts w:ascii="HG丸ｺﾞｼｯｸM-PRO" w:eastAsia="HG丸ｺﾞｼｯｸM-PRO" w:hAnsi="HG丸ｺﾞｼｯｸM-PRO" w:hint="eastAsia"/>
          <w:b/>
          <w:sz w:val="22"/>
          <w:szCs w:val="22"/>
        </w:rPr>
        <w:t>進んでいかないこと</w:t>
      </w:r>
      <w:r w:rsidR="006E7BA4">
        <w:rPr>
          <w:rFonts w:ascii="HG丸ｺﾞｼｯｸM-PRO" w:eastAsia="HG丸ｺﾞｼｯｸM-PRO" w:hAnsi="HG丸ｺﾞｼｯｸM-PRO"/>
          <w:b/>
          <w:sz w:val="22"/>
          <w:szCs w:val="22"/>
        </w:rPr>
        <w:t>』</w:t>
      </w:r>
      <w:r w:rsidR="00DF28F4" w:rsidRPr="00DF28F4">
        <w:rPr>
          <w:rFonts w:ascii="HG丸ｺﾞｼｯｸM-PRO" w:eastAsia="HG丸ｺﾞｼｯｸM-PRO" w:hAnsi="HG丸ｺﾞｼｯｸM-PRO" w:hint="eastAsia"/>
          <w:sz w:val="22"/>
          <w:szCs w:val="22"/>
        </w:rPr>
        <w:t>を</w:t>
      </w:r>
      <w:r w:rsidRPr="00DF28F4">
        <w:rPr>
          <w:rFonts w:ascii="HG丸ｺﾞｼｯｸM-PRO" w:eastAsia="HG丸ｺﾞｼｯｸM-PRO" w:hAnsi="HG丸ｺﾞｼｯｸM-PRO" w:hint="eastAsia"/>
          <w:sz w:val="22"/>
          <w:szCs w:val="22"/>
        </w:rPr>
        <w:t>下記の例のように</w:t>
      </w:r>
      <w:r w:rsidR="00042D7A" w:rsidRPr="00042D7A">
        <w:rPr>
          <w:rFonts w:ascii="HG丸ｺﾞｼｯｸM-PRO" w:eastAsia="HG丸ｺﾞｼｯｸM-PRO" w:hAnsi="HG丸ｺﾞｼｯｸM-PRO" w:hint="eastAsia"/>
          <w:sz w:val="22"/>
          <w:szCs w:val="22"/>
        </w:rPr>
        <w:t>１つ選んでください。</w:t>
      </w:r>
    </w:p>
    <w:p w14:paraId="72ECA2A9" w14:textId="77777777" w:rsidR="005F4D61" w:rsidRDefault="00524534" w:rsidP="005F4D61">
      <w:pPr>
        <w:ind w:leftChars="400" w:left="1560" w:hangingChars="250" w:hanging="600"/>
        <w:jc w:val="left"/>
        <w:rPr>
          <w:rFonts w:ascii="HG丸ｺﾞｼｯｸM-PRO" w:eastAsia="HG丸ｺﾞｼｯｸM-PRO" w:hAnsi="HG丸ｺﾞｼｯｸM-PRO"/>
          <w:szCs w:val="24"/>
        </w:rPr>
      </w:pPr>
      <w:r w:rsidRPr="00524534">
        <w:rPr>
          <w:rFonts w:ascii="HG丸ｺﾞｼｯｸM-PRO" w:eastAsia="HG丸ｺﾞｼｯｸM-PRO" w:hAnsi="HG丸ｺﾞｼｯｸM-PRO" w:hint="eastAsia"/>
          <w:szCs w:val="24"/>
        </w:rPr>
        <w:t xml:space="preserve">　</w:t>
      </w:r>
      <w:r w:rsidR="00DF28F4">
        <w:rPr>
          <w:rFonts w:ascii="HG丸ｺﾞｼｯｸM-PRO" w:eastAsia="HG丸ｺﾞｼｯｸM-PRO" w:hAnsi="HG丸ｺﾞｼｯｸM-PRO" w:hint="eastAsia"/>
          <w:szCs w:val="24"/>
        </w:rPr>
        <w:t xml:space="preserve"> </w:t>
      </w:r>
      <w:r w:rsidR="00042D7A" w:rsidRPr="00524534">
        <w:rPr>
          <w:rFonts w:ascii="HG丸ｺﾞｼｯｸM-PRO" w:eastAsia="HG丸ｺﾞｼｯｸM-PRO" w:hAnsi="HG丸ｺﾞｼｯｸM-PRO" w:hint="eastAsia"/>
          <w:sz w:val="28"/>
          <w:szCs w:val="24"/>
        </w:rPr>
        <w:t>例</w:t>
      </w:r>
      <w:r w:rsidR="00042D7A" w:rsidRPr="00524534">
        <w:rPr>
          <w:rFonts w:ascii="HG丸ｺﾞｼｯｸM-PRO" w:eastAsia="HG丸ｺﾞｼｯｸM-PRO" w:hAnsi="HG丸ｺﾞｼｯｸM-PRO" w:hint="eastAsia"/>
          <w:sz w:val="32"/>
          <w:szCs w:val="24"/>
        </w:rPr>
        <w:t xml:space="preserve">【　</w:t>
      </w:r>
      <w:r w:rsidR="00042D7A">
        <w:rPr>
          <w:rFonts w:ascii="HG丸ｺﾞｼｯｸM-PRO" w:eastAsia="HG丸ｺﾞｼｯｸM-PRO" w:hAnsi="HG丸ｺﾞｼｯｸM-PRO" w:hint="eastAsia"/>
          <w:sz w:val="32"/>
          <w:szCs w:val="24"/>
        </w:rPr>
        <w:t>１</w:t>
      </w:r>
      <w:r w:rsidR="00042D7A" w:rsidRPr="00524534">
        <w:rPr>
          <w:rFonts w:ascii="HG丸ｺﾞｼｯｸM-PRO" w:eastAsia="HG丸ｺﾞｼｯｸM-PRO" w:hAnsi="HG丸ｺﾞｼｯｸM-PRO" w:hint="eastAsia"/>
          <w:sz w:val="32"/>
          <w:szCs w:val="24"/>
        </w:rPr>
        <w:t xml:space="preserve">　－　</w:t>
      </w:r>
      <w:r w:rsidR="00042D7A">
        <w:rPr>
          <w:rFonts w:ascii="HG丸ｺﾞｼｯｸM-PRO" w:eastAsia="HG丸ｺﾞｼｯｸM-PRO" w:hAnsi="HG丸ｺﾞｼｯｸM-PRO" w:hint="eastAsia"/>
          <w:sz w:val="32"/>
          <w:szCs w:val="24"/>
        </w:rPr>
        <w:t>③</w:t>
      </w:r>
      <w:r w:rsidR="00042D7A" w:rsidRPr="00524534">
        <w:rPr>
          <w:rFonts w:ascii="HG丸ｺﾞｼｯｸM-PRO" w:eastAsia="HG丸ｺﾞｼｯｸM-PRO" w:hAnsi="HG丸ｺﾞｼｯｸM-PRO" w:hint="eastAsia"/>
          <w:sz w:val="32"/>
          <w:szCs w:val="24"/>
        </w:rPr>
        <w:t xml:space="preserve">　】</w:t>
      </w:r>
      <w:r w:rsidR="00042D7A">
        <w:rPr>
          <w:rFonts w:ascii="HG丸ｺﾞｼｯｸM-PRO" w:eastAsia="HG丸ｺﾞｼｯｸM-PRO" w:hAnsi="HG丸ｺﾞｼｯｸM-PRO" w:hint="eastAsia"/>
          <w:szCs w:val="24"/>
        </w:rPr>
        <w:t xml:space="preserve">　</w:t>
      </w:r>
    </w:p>
    <w:p w14:paraId="3CCDEA30" w14:textId="7A84CA8D" w:rsidR="00042D7A" w:rsidRPr="00DF28F4" w:rsidRDefault="00524534" w:rsidP="005F4D61">
      <w:pPr>
        <w:ind w:leftChars="650" w:left="1560"/>
        <w:jc w:val="left"/>
        <w:rPr>
          <w:rFonts w:ascii="HG丸ｺﾞｼｯｸM-PRO" w:eastAsia="HG丸ｺﾞｼｯｸM-PRO" w:hAnsi="HG丸ｺﾞｼｯｸM-PRO"/>
          <w:sz w:val="32"/>
          <w:szCs w:val="24"/>
        </w:rPr>
      </w:pPr>
      <w:r w:rsidRPr="00524534">
        <w:rPr>
          <w:rFonts w:ascii="HG丸ｺﾞｼｯｸM-PRO" w:eastAsia="HG丸ｺﾞｼｯｸM-PRO" w:hAnsi="HG丸ｺﾞｼｯｸM-PRO" w:hint="eastAsia"/>
          <w:sz w:val="32"/>
          <w:szCs w:val="24"/>
        </w:rPr>
        <w:t>【　　　－　　　】</w:t>
      </w:r>
      <w:r w:rsidR="005F4D61">
        <w:rPr>
          <w:rFonts w:ascii="HG丸ｺﾞｼｯｸM-PRO" w:eastAsia="HG丸ｺﾞｼｯｸM-PRO" w:hAnsi="HG丸ｺﾞｼｯｸM-PRO" w:hint="eastAsia"/>
          <w:sz w:val="32"/>
          <w:szCs w:val="24"/>
        </w:rPr>
        <w:t xml:space="preserve">   （当日のグループ別交流に関係します）</w:t>
      </w:r>
    </w:p>
    <w:p w14:paraId="48818313" w14:textId="37E3E4D1" w:rsidR="00AC032F" w:rsidRDefault="00AC032F" w:rsidP="00042D7A">
      <w:pPr>
        <w:jc w:val="left"/>
        <w:rPr>
          <w:rFonts w:ascii="HG丸ｺﾞｼｯｸM-PRO" w:eastAsia="HG丸ｺﾞｼｯｸM-PRO" w:hAnsi="HG丸ｺﾞｼｯｸM-PRO"/>
          <w:sz w:val="22"/>
        </w:rPr>
      </w:pPr>
      <w:r w:rsidRPr="00FE5D50">
        <w:rPr>
          <w:rFonts w:ascii="HG丸ｺﾞｼｯｸM-PRO" w:eastAsia="HG丸ｺﾞｼｯｸM-PRO" w:hAnsi="HG丸ｺﾞｼｯｸM-PRO" w:hint="eastAsia"/>
          <w:sz w:val="22"/>
        </w:rPr>
        <w:t>１．一人一人が大切される「場」づくり</w:t>
      </w:r>
    </w:p>
    <w:p w14:paraId="4885B6E3" w14:textId="77777777" w:rsidR="00311003" w:rsidRPr="00311003" w:rsidRDefault="00311003" w:rsidP="00311003">
      <w:pPr>
        <w:spacing w:line="240" w:lineRule="exact"/>
        <w:jc w:val="left"/>
        <w:rPr>
          <w:rFonts w:ascii="HG丸ｺﾞｼｯｸM-PRO" w:eastAsia="HG丸ｺﾞｼｯｸM-PRO" w:hAnsi="HG丸ｺﾞｼｯｸM-PRO"/>
          <w:sz w:val="22"/>
        </w:rPr>
      </w:pPr>
    </w:p>
    <w:p w14:paraId="17745FED" w14:textId="12D55A75" w:rsidR="00AC032F" w:rsidRPr="00311003" w:rsidRDefault="00AC032F" w:rsidP="00524534">
      <w:pPr>
        <w:ind w:leftChars="100" w:left="450" w:hangingChars="100" w:hanging="210"/>
        <w:jc w:val="left"/>
        <w:rPr>
          <w:rFonts w:ascii="HG丸ｺﾞｼｯｸM-PRO" w:eastAsia="HG丸ｺﾞｼｯｸM-PRO" w:hAnsi="HG丸ｺﾞｼｯｸM-PRO"/>
          <w:sz w:val="21"/>
          <w:szCs w:val="16"/>
        </w:rPr>
      </w:pPr>
      <w:r w:rsidRPr="00311003">
        <w:rPr>
          <w:rFonts w:ascii="HG丸ｺﾞｼｯｸM-PRO" w:eastAsia="HG丸ｺﾞｼｯｸM-PRO" w:hAnsi="HG丸ｺﾞｼｯｸM-PRO" w:hint="eastAsia"/>
          <w:sz w:val="21"/>
          <w:szCs w:val="16"/>
        </w:rPr>
        <w:t>①</w:t>
      </w:r>
      <w:r w:rsidR="002A58D6" w:rsidRPr="00311003">
        <w:rPr>
          <w:rFonts w:ascii="HG丸ｺﾞｼｯｸM-PRO" w:eastAsia="HG丸ｺﾞｼｯｸM-PRO" w:hAnsi="HG丸ｺﾞｼｯｸM-PRO" w:hint="eastAsia"/>
          <w:sz w:val="21"/>
          <w:szCs w:val="16"/>
        </w:rPr>
        <w:t>人権教育を推進する者としての誇りと自覚に基づき、「世界人権宣言」や「児童の権利に関する条約」等の理念に学び、日常的に人権に関する知的理解を深め、人権感覚を研ぎ澄まし、率先して自他の自尊感情の醸成を尊重した人間関係づくりに努める。</w:t>
      </w:r>
    </w:p>
    <w:p w14:paraId="0B29FE31" w14:textId="329D9F97" w:rsidR="00AC032F" w:rsidRPr="00311003" w:rsidRDefault="00AC032F" w:rsidP="00524534">
      <w:pPr>
        <w:ind w:leftChars="100" w:left="450" w:hangingChars="100" w:hanging="210"/>
        <w:jc w:val="left"/>
        <w:rPr>
          <w:rFonts w:ascii="HG丸ｺﾞｼｯｸM-PRO" w:eastAsia="HG丸ｺﾞｼｯｸM-PRO" w:hAnsi="HG丸ｺﾞｼｯｸM-PRO"/>
          <w:sz w:val="21"/>
          <w:szCs w:val="16"/>
        </w:rPr>
      </w:pPr>
      <w:r w:rsidRPr="00311003">
        <w:rPr>
          <w:rFonts w:ascii="HG丸ｺﾞｼｯｸM-PRO" w:eastAsia="HG丸ｺﾞｼｯｸM-PRO" w:hAnsi="HG丸ｺﾞｼｯｸM-PRO" w:hint="eastAsia"/>
          <w:sz w:val="21"/>
          <w:szCs w:val="16"/>
        </w:rPr>
        <w:t>②</w:t>
      </w:r>
      <w:r w:rsidR="002A58D6" w:rsidRPr="00311003">
        <w:rPr>
          <w:rFonts w:ascii="HG丸ｺﾞｼｯｸM-PRO" w:eastAsia="HG丸ｺﾞｼｯｸM-PRO" w:hAnsi="HG丸ｺﾞｼｯｸM-PRO" w:hint="eastAsia"/>
          <w:sz w:val="21"/>
          <w:szCs w:val="16"/>
        </w:rPr>
        <w:t>学習者をその背景も含めて深く理解できるよう、「傾聴」や「対話」を大切にすることから、学習者が受け止められているという実感をもてるように努める。</w:t>
      </w:r>
    </w:p>
    <w:p w14:paraId="03018386" w14:textId="7ED3670F" w:rsidR="00AC032F" w:rsidRPr="00311003" w:rsidRDefault="00AC032F" w:rsidP="00524534">
      <w:pPr>
        <w:ind w:leftChars="100" w:left="450" w:hangingChars="100" w:hanging="210"/>
        <w:jc w:val="left"/>
        <w:rPr>
          <w:rFonts w:ascii="HG丸ｺﾞｼｯｸM-PRO" w:eastAsia="HG丸ｺﾞｼｯｸM-PRO" w:hAnsi="HG丸ｺﾞｼｯｸM-PRO"/>
          <w:sz w:val="18"/>
          <w:szCs w:val="16"/>
        </w:rPr>
      </w:pPr>
      <w:r w:rsidRPr="00311003">
        <w:rPr>
          <w:rFonts w:ascii="HG丸ｺﾞｼｯｸM-PRO" w:eastAsia="HG丸ｺﾞｼｯｸM-PRO" w:hAnsi="HG丸ｺﾞｼｯｸM-PRO" w:hint="eastAsia"/>
          <w:sz w:val="21"/>
          <w:szCs w:val="16"/>
        </w:rPr>
        <w:t>③</w:t>
      </w:r>
      <w:r w:rsidR="002A58D6" w:rsidRPr="00311003">
        <w:rPr>
          <w:rFonts w:ascii="HG丸ｺﾞｼｯｸM-PRO" w:eastAsia="HG丸ｺﾞｼｯｸM-PRO" w:hAnsi="HG丸ｺﾞｼｯｸM-PRO" w:hint="eastAsia"/>
          <w:sz w:val="21"/>
          <w:szCs w:val="16"/>
        </w:rPr>
        <w:t>学習者にとっての生きづらさにつながるような不必要な区別が学びの場に存在することのないよう、施設・設備・制度等の見直しを図る。</w:t>
      </w:r>
    </w:p>
    <w:p w14:paraId="6400293D" w14:textId="77777777" w:rsidR="008167E8" w:rsidRPr="00530D1E" w:rsidRDefault="008167E8" w:rsidP="00FE5D50">
      <w:pPr>
        <w:jc w:val="left"/>
        <w:rPr>
          <w:rFonts w:ascii="HG丸ｺﾞｼｯｸM-PRO" w:eastAsia="HG丸ｺﾞｼｯｸM-PRO" w:hAnsi="HG丸ｺﾞｼｯｸM-PRO"/>
          <w:sz w:val="20"/>
        </w:rPr>
      </w:pPr>
    </w:p>
    <w:p w14:paraId="5CECAF1F" w14:textId="4DD3BD55" w:rsidR="00AC032F" w:rsidRPr="00680D44" w:rsidRDefault="00AC032F" w:rsidP="00AC032F">
      <w:pPr>
        <w:spacing w:line="240" w:lineRule="exact"/>
        <w:jc w:val="left"/>
        <w:rPr>
          <w:rFonts w:ascii="HG丸ｺﾞｼｯｸM-PRO" w:eastAsia="HG丸ｺﾞｼｯｸM-PRO" w:hAnsi="HG丸ｺﾞｼｯｸM-PRO"/>
          <w:sz w:val="22"/>
        </w:rPr>
      </w:pPr>
      <w:r w:rsidRPr="00FE5D50">
        <w:rPr>
          <w:rFonts w:ascii="HG丸ｺﾞｼｯｸM-PRO" w:eastAsia="HG丸ｺﾞｼｯｸM-PRO" w:hAnsi="HG丸ｺﾞｼｯｸM-PRO" w:hint="eastAsia"/>
          <w:sz w:val="22"/>
        </w:rPr>
        <w:t>２．教育の機会均等の保障</w:t>
      </w:r>
    </w:p>
    <w:p w14:paraId="7338B0F8" w14:textId="77777777" w:rsidR="00311003" w:rsidRDefault="00311003" w:rsidP="00311003">
      <w:pPr>
        <w:spacing w:line="240" w:lineRule="exact"/>
        <w:ind w:leftChars="100" w:left="450" w:hangingChars="100" w:hanging="210"/>
        <w:jc w:val="left"/>
        <w:rPr>
          <w:rFonts w:ascii="HG丸ｺﾞｼｯｸM-PRO" w:eastAsia="HG丸ｺﾞｼｯｸM-PRO" w:hAnsi="HG丸ｺﾞｼｯｸM-PRO"/>
          <w:sz w:val="21"/>
          <w:szCs w:val="16"/>
        </w:rPr>
      </w:pPr>
    </w:p>
    <w:p w14:paraId="415B251B" w14:textId="60AD4B90" w:rsidR="002A58D6" w:rsidRPr="00311003" w:rsidRDefault="002A58D6" w:rsidP="00311003">
      <w:pPr>
        <w:ind w:leftChars="100" w:left="450" w:hangingChars="100" w:hanging="210"/>
        <w:jc w:val="left"/>
        <w:rPr>
          <w:rFonts w:ascii="HG丸ｺﾞｼｯｸM-PRO" w:eastAsia="HG丸ｺﾞｼｯｸM-PRO" w:hAnsi="HG丸ｺﾞｼｯｸM-PRO"/>
          <w:sz w:val="21"/>
          <w:szCs w:val="16"/>
        </w:rPr>
      </w:pPr>
      <w:r w:rsidRPr="00311003">
        <w:rPr>
          <w:rFonts w:ascii="HG丸ｺﾞｼｯｸM-PRO" w:eastAsia="HG丸ｺﾞｼｯｸM-PRO" w:hAnsi="HG丸ｺﾞｼｯｸM-PRO" w:hint="eastAsia"/>
          <w:sz w:val="21"/>
          <w:szCs w:val="16"/>
        </w:rPr>
        <w:t>①</w:t>
      </w:r>
      <w:r w:rsidRPr="00311003">
        <w:rPr>
          <w:rFonts w:ascii="HG丸ｺﾞｼｯｸM-PRO" w:eastAsia="HG丸ｺﾞｼｯｸM-PRO" w:hAnsi="HG丸ｺﾞｼｯｸM-PRO"/>
          <w:sz w:val="21"/>
          <w:szCs w:val="16"/>
        </w:rPr>
        <w:t>学習者が基礎的な学力を身に付けることを保障するという視点に立ち、学習の進め方を見直し、その改善を図る。</w:t>
      </w:r>
    </w:p>
    <w:p w14:paraId="5B208653" w14:textId="08B09266" w:rsidR="002A58D6" w:rsidRPr="00311003" w:rsidRDefault="002A58D6" w:rsidP="00524534">
      <w:pPr>
        <w:ind w:leftChars="100" w:left="450" w:hangingChars="100" w:hanging="210"/>
        <w:jc w:val="left"/>
        <w:rPr>
          <w:rFonts w:ascii="HG丸ｺﾞｼｯｸM-PRO" w:eastAsia="HG丸ｺﾞｼｯｸM-PRO" w:hAnsi="HG丸ｺﾞｼｯｸM-PRO"/>
          <w:sz w:val="21"/>
          <w:szCs w:val="16"/>
        </w:rPr>
      </w:pPr>
      <w:r w:rsidRPr="00311003">
        <w:rPr>
          <w:rFonts w:ascii="HG丸ｺﾞｼｯｸM-PRO" w:eastAsia="HG丸ｺﾞｼｯｸM-PRO" w:hAnsi="HG丸ｺﾞｼｯｸM-PRO" w:hint="eastAsia"/>
          <w:sz w:val="21"/>
          <w:szCs w:val="16"/>
        </w:rPr>
        <w:t>②一人一人が学びの主体者として自身の考えを出し合える関係づくりを進めるとともに、学習活動にペアやグループで話し合い聴（訊）き合う活動を取り入れるなどの工夫を加える。</w:t>
      </w:r>
    </w:p>
    <w:p w14:paraId="78ED076D" w14:textId="440996B4" w:rsidR="002A58D6" w:rsidRPr="00311003" w:rsidRDefault="002A58D6" w:rsidP="00524534">
      <w:pPr>
        <w:ind w:leftChars="100" w:left="450" w:hangingChars="100" w:hanging="210"/>
        <w:jc w:val="left"/>
        <w:rPr>
          <w:rFonts w:ascii="HG丸ｺﾞｼｯｸM-PRO" w:eastAsia="HG丸ｺﾞｼｯｸM-PRO" w:hAnsi="HG丸ｺﾞｼｯｸM-PRO"/>
          <w:sz w:val="18"/>
          <w:szCs w:val="16"/>
        </w:rPr>
      </w:pPr>
      <w:r w:rsidRPr="00311003">
        <w:rPr>
          <w:rFonts w:ascii="HG丸ｺﾞｼｯｸM-PRO" w:eastAsia="HG丸ｺﾞｼｯｸM-PRO" w:hAnsi="HG丸ｺﾞｼｯｸM-PRO" w:hint="eastAsia"/>
          <w:sz w:val="21"/>
          <w:szCs w:val="16"/>
        </w:rPr>
        <w:t>③不登校の子、外国につながりのある子、障害のある子など、教育上の支援や配慮が必要な子どもが自己実現を図れるよう、一人一人の状況を踏まえ、学習内容や学習方法の工夫などに組織的・計画的に取り組む。</w:t>
      </w:r>
    </w:p>
    <w:p w14:paraId="753AEAA4" w14:textId="77777777" w:rsidR="008167E8" w:rsidRDefault="008167E8" w:rsidP="00FE5D50">
      <w:pPr>
        <w:jc w:val="left"/>
        <w:rPr>
          <w:rFonts w:ascii="HG丸ｺﾞｼｯｸM-PRO" w:eastAsia="HG丸ｺﾞｼｯｸM-PRO" w:hAnsi="HG丸ｺﾞｼｯｸM-PRO"/>
          <w:sz w:val="20"/>
        </w:rPr>
      </w:pPr>
    </w:p>
    <w:p w14:paraId="08417F87" w14:textId="5D263420" w:rsidR="00AC032F" w:rsidRPr="00FE5D50" w:rsidRDefault="00AC032F" w:rsidP="008167E8">
      <w:pPr>
        <w:spacing w:line="240" w:lineRule="exact"/>
        <w:jc w:val="left"/>
        <w:rPr>
          <w:rFonts w:ascii="HG丸ｺﾞｼｯｸM-PRO" w:eastAsia="HG丸ｺﾞｼｯｸM-PRO" w:hAnsi="HG丸ｺﾞｼｯｸM-PRO"/>
          <w:sz w:val="21"/>
        </w:rPr>
      </w:pPr>
      <w:r w:rsidRPr="00FE5D50">
        <w:rPr>
          <w:rFonts w:ascii="HG丸ｺﾞｼｯｸM-PRO" w:eastAsia="HG丸ｺﾞｼｯｸM-PRO" w:hAnsi="HG丸ｺﾞｼｯｸM-PRO" w:hint="eastAsia"/>
          <w:sz w:val="22"/>
        </w:rPr>
        <w:t>３．「人」について、「権利」についての学習</w:t>
      </w:r>
    </w:p>
    <w:p w14:paraId="104A63FF" w14:textId="77777777" w:rsidR="00311003" w:rsidRDefault="00311003" w:rsidP="00311003">
      <w:pPr>
        <w:spacing w:line="240" w:lineRule="exact"/>
        <w:ind w:leftChars="100" w:left="450" w:hangingChars="100" w:hanging="210"/>
        <w:jc w:val="left"/>
        <w:rPr>
          <w:rFonts w:ascii="HG丸ｺﾞｼｯｸM-PRO" w:eastAsia="HG丸ｺﾞｼｯｸM-PRO" w:hAnsi="HG丸ｺﾞｼｯｸM-PRO"/>
          <w:sz w:val="21"/>
          <w:szCs w:val="16"/>
        </w:rPr>
      </w:pPr>
    </w:p>
    <w:p w14:paraId="6BADC698" w14:textId="60EA1C3E" w:rsidR="002A58D6" w:rsidRPr="00311003" w:rsidRDefault="002A58D6" w:rsidP="00524534">
      <w:pPr>
        <w:ind w:leftChars="100" w:left="450" w:hangingChars="100" w:hanging="210"/>
        <w:jc w:val="left"/>
        <w:rPr>
          <w:rFonts w:ascii="HG丸ｺﾞｼｯｸM-PRO" w:eastAsia="HG丸ｺﾞｼｯｸM-PRO" w:hAnsi="HG丸ｺﾞｼｯｸM-PRO"/>
          <w:sz w:val="21"/>
          <w:szCs w:val="16"/>
        </w:rPr>
      </w:pPr>
      <w:r w:rsidRPr="00311003">
        <w:rPr>
          <w:rFonts w:ascii="HG丸ｺﾞｼｯｸM-PRO" w:eastAsia="HG丸ｺﾞｼｯｸM-PRO" w:hAnsi="HG丸ｺﾞｼｯｸM-PRO" w:hint="eastAsia"/>
          <w:sz w:val="21"/>
          <w:szCs w:val="16"/>
        </w:rPr>
        <w:t>①すべての人間が生まれながらにもっている自由、権利、さらには、それらを守る責任などについて具体的に知るとともに、人権がもつ性質について理解を深めることができるよう、「日本国憲法」、「世界人権宣言」、「児童の権利に関する条約」などに関する学習を進める。</w:t>
      </w:r>
    </w:p>
    <w:p w14:paraId="403961EB" w14:textId="32087585" w:rsidR="002A58D6" w:rsidRPr="00311003" w:rsidRDefault="002A58D6" w:rsidP="00524534">
      <w:pPr>
        <w:ind w:leftChars="100" w:left="450" w:hangingChars="100" w:hanging="210"/>
        <w:jc w:val="left"/>
        <w:rPr>
          <w:rFonts w:ascii="HG丸ｺﾞｼｯｸM-PRO" w:eastAsia="HG丸ｺﾞｼｯｸM-PRO" w:hAnsi="HG丸ｺﾞｼｯｸM-PRO"/>
          <w:sz w:val="21"/>
          <w:szCs w:val="16"/>
        </w:rPr>
      </w:pPr>
      <w:r w:rsidRPr="00311003">
        <w:rPr>
          <w:rFonts w:ascii="HG丸ｺﾞｼｯｸM-PRO" w:eastAsia="HG丸ｺﾞｼｯｸM-PRO" w:hAnsi="HG丸ｺﾞｼｯｸM-PRO" w:hint="eastAsia"/>
          <w:sz w:val="21"/>
          <w:szCs w:val="16"/>
        </w:rPr>
        <w:t>②自身の内面や暮らしと向き合い人間観を深めるため、体験や読書などをもとにした日記や作文・感想文などを書いたり暮らしをつづったりする活動を行う。</w:t>
      </w:r>
    </w:p>
    <w:p w14:paraId="459E6A73" w14:textId="4CD25395" w:rsidR="00311003" w:rsidRDefault="002A58D6" w:rsidP="00DF28F4">
      <w:pPr>
        <w:ind w:leftChars="100" w:left="450" w:hangingChars="100" w:hanging="210"/>
        <w:jc w:val="left"/>
        <w:rPr>
          <w:rFonts w:ascii="HG丸ｺﾞｼｯｸM-PRO" w:eastAsia="HG丸ｺﾞｼｯｸM-PRO" w:hAnsi="HG丸ｺﾞｼｯｸM-PRO" w:hint="eastAsia"/>
          <w:sz w:val="21"/>
          <w:szCs w:val="16"/>
        </w:rPr>
      </w:pPr>
      <w:r w:rsidRPr="00311003">
        <w:rPr>
          <w:rFonts w:ascii="HG丸ｺﾞｼｯｸM-PRO" w:eastAsia="HG丸ｺﾞｼｯｸM-PRO" w:hAnsi="HG丸ｺﾞｼｯｸM-PRO" w:hint="eastAsia"/>
          <w:sz w:val="21"/>
          <w:szCs w:val="16"/>
        </w:rPr>
        <w:t>③人間の尊厳の尊重に基づき、インターネット上での不用意な書き込みや受け取りで他者を傷つけることのないよう、責任を自覚し適切に発信する技能や正確に情報を読み取り適正に判断する技能を培う情報教育を進める。</w:t>
      </w:r>
    </w:p>
    <w:p w14:paraId="0CD7C44F" w14:textId="77777777" w:rsidR="007A0886" w:rsidRPr="00DF28F4" w:rsidRDefault="007A0886" w:rsidP="007A0886">
      <w:pPr>
        <w:ind w:leftChars="100" w:left="400" w:hangingChars="100" w:hanging="160"/>
        <w:jc w:val="left"/>
        <w:rPr>
          <w:rFonts w:ascii="HG丸ｺﾞｼｯｸM-PRO" w:eastAsia="HG丸ｺﾞｼｯｸM-PRO" w:hAnsi="HG丸ｺﾞｼｯｸM-PRO"/>
          <w:sz w:val="16"/>
          <w:szCs w:val="16"/>
        </w:rPr>
      </w:pPr>
    </w:p>
    <w:p w14:paraId="4C92BB41" w14:textId="77777777" w:rsidR="007A0886" w:rsidRDefault="007A0886" w:rsidP="002A58D6">
      <w:pPr>
        <w:spacing w:line="240" w:lineRule="exact"/>
        <w:jc w:val="left"/>
        <w:rPr>
          <w:rFonts w:ascii="HG丸ｺﾞｼｯｸM-PRO" w:eastAsia="HG丸ｺﾞｼｯｸM-PRO" w:hAnsi="HG丸ｺﾞｼｯｸM-PRO" w:hint="eastAsia"/>
          <w:sz w:val="22"/>
        </w:rPr>
      </w:pPr>
    </w:p>
    <w:p w14:paraId="482ED6C0" w14:textId="4FC1CB53" w:rsidR="00AC032F" w:rsidRDefault="00AC032F" w:rsidP="002A58D6">
      <w:pPr>
        <w:spacing w:line="240" w:lineRule="exact"/>
        <w:jc w:val="left"/>
        <w:rPr>
          <w:rFonts w:ascii="HG丸ｺﾞｼｯｸM-PRO" w:eastAsia="HG丸ｺﾞｼｯｸM-PRO" w:hAnsi="HG丸ｺﾞｼｯｸM-PRO"/>
          <w:sz w:val="22"/>
        </w:rPr>
      </w:pPr>
      <w:bookmarkStart w:id="0" w:name="_GoBack"/>
      <w:bookmarkEnd w:id="0"/>
      <w:r w:rsidRPr="00FE5D50">
        <w:rPr>
          <w:rFonts w:ascii="HG丸ｺﾞｼｯｸM-PRO" w:eastAsia="HG丸ｺﾞｼｯｸM-PRO" w:hAnsi="HG丸ｺﾞｼｯｸM-PRO" w:hint="eastAsia"/>
          <w:sz w:val="22"/>
        </w:rPr>
        <w:t>４．様々な人権問題についての学習</w:t>
      </w:r>
    </w:p>
    <w:p w14:paraId="58A21ECB" w14:textId="77777777" w:rsidR="008C0EFA" w:rsidRPr="00FE5D50" w:rsidRDefault="008C0EFA" w:rsidP="002A58D6">
      <w:pPr>
        <w:spacing w:line="240" w:lineRule="exact"/>
        <w:jc w:val="left"/>
        <w:rPr>
          <w:rFonts w:ascii="HG丸ｺﾞｼｯｸM-PRO" w:eastAsia="HG丸ｺﾞｼｯｸM-PRO" w:hAnsi="HG丸ｺﾞｼｯｸM-PRO"/>
          <w:sz w:val="22"/>
        </w:rPr>
      </w:pPr>
    </w:p>
    <w:p w14:paraId="40AFC045" w14:textId="10EAEF94" w:rsidR="002A58D6" w:rsidRPr="00311003" w:rsidRDefault="002A58D6" w:rsidP="00524534">
      <w:pPr>
        <w:ind w:leftChars="100" w:left="450" w:hangingChars="100" w:hanging="210"/>
        <w:jc w:val="left"/>
        <w:rPr>
          <w:rFonts w:ascii="HG丸ｺﾞｼｯｸM-PRO" w:eastAsia="HG丸ｺﾞｼｯｸM-PRO" w:hAnsi="HG丸ｺﾞｼｯｸM-PRO"/>
          <w:sz w:val="21"/>
          <w:szCs w:val="16"/>
        </w:rPr>
      </w:pPr>
      <w:r w:rsidRPr="00311003">
        <w:rPr>
          <w:rFonts w:ascii="HG丸ｺﾞｼｯｸM-PRO" w:eastAsia="HG丸ｺﾞｼｯｸM-PRO" w:hAnsi="HG丸ｺﾞｼｯｸM-PRO" w:hint="eastAsia"/>
          <w:sz w:val="21"/>
          <w:szCs w:val="16"/>
        </w:rPr>
        <w:t>①差別</w:t>
      </w:r>
      <w:r w:rsidR="00FE5D50" w:rsidRPr="00311003">
        <w:rPr>
          <w:rFonts w:ascii="HG丸ｺﾞｼｯｸM-PRO" w:eastAsia="HG丸ｺﾞｼｯｸM-PRO" w:hAnsi="HG丸ｺﾞｼｯｸM-PRO" w:hint="eastAsia"/>
          <w:sz w:val="21"/>
          <w:szCs w:val="16"/>
        </w:rPr>
        <w:t>され</w:t>
      </w:r>
      <w:r w:rsidRPr="00311003">
        <w:rPr>
          <w:rFonts w:ascii="HG丸ｺﾞｼｯｸM-PRO" w:eastAsia="HG丸ｺﾞｼｯｸM-PRO" w:hAnsi="HG丸ｺﾞｼｯｸM-PRO" w:hint="eastAsia"/>
          <w:sz w:val="21"/>
          <w:szCs w:val="16"/>
        </w:rPr>
        <w:t>排除されてきた人々の姿や人権尊重の社会づくりに尽力した先人の営みに焦点を当てた歴史学習を創造する。</w:t>
      </w:r>
    </w:p>
    <w:p w14:paraId="0925D7A2" w14:textId="62C3D019" w:rsidR="002A58D6" w:rsidRPr="00311003" w:rsidRDefault="002A58D6" w:rsidP="00524534">
      <w:pPr>
        <w:ind w:leftChars="100" w:left="450" w:hangingChars="100" w:hanging="210"/>
        <w:jc w:val="left"/>
        <w:rPr>
          <w:rFonts w:ascii="HG丸ｺﾞｼｯｸM-PRO" w:eastAsia="HG丸ｺﾞｼｯｸM-PRO" w:hAnsi="HG丸ｺﾞｼｯｸM-PRO"/>
          <w:sz w:val="21"/>
          <w:szCs w:val="16"/>
        </w:rPr>
      </w:pPr>
      <w:r w:rsidRPr="00311003">
        <w:rPr>
          <w:rFonts w:ascii="HG丸ｺﾞｼｯｸM-PRO" w:eastAsia="HG丸ｺﾞｼｯｸM-PRO" w:hAnsi="HG丸ｺﾞｼｯｸM-PRO" w:hint="eastAsia"/>
          <w:sz w:val="21"/>
          <w:szCs w:val="16"/>
        </w:rPr>
        <w:t>②</w:t>
      </w:r>
      <w:r w:rsidRPr="00311003">
        <w:rPr>
          <w:rFonts w:ascii="HG丸ｺﾞｼｯｸM-PRO" w:eastAsia="HG丸ｺﾞｼｯｸM-PRO" w:hAnsi="HG丸ｺﾞｼｯｸM-PRO"/>
          <w:sz w:val="21"/>
          <w:szCs w:val="16"/>
        </w:rPr>
        <w:t>地域の人々、文化、歴史、自然などとの出会いを生かし</w:t>
      </w:r>
      <w:r w:rsidR="00FE5D50" w:rsidRPr="00311003">
        <w:rPr>
          <w:rFonts w:ascii="HG丸ｺﾞｼｯｸM-PRO" w:eastAsia="HG丸ｺﾞｼｯｸM-PRO" w:hAnsi="HG丸ｺﾞｼｯｸM-PRO" w:hint="eastAsia"/>
          <w:sz w:val="21"/>
          <w:szCs w:val="16"/>
        </w:rPr>
        <w:t>、</w:t>
      </w:r>
      <w:r w:rsidRPr="00311003">
        <w:rPr>
          <w:rFonts w:ascii="HG丸ｺﾞｼｯｸM-PRO" w:eastAsia="HG丸ｺﾞｼｯｸM-PRO" w:hAnsi="HG丸ｺﾞｼｯｸM-PRO"/>
          <w:sz w:val="21"/>
          <w:szCs w:val="16"/>
        </w:rPr>
        <w:t>地域社会と様々な人権問題をつないだ地域学習を創造する。</w:t>
      </w:r>
    </w:p>
    <w:p w14:paraId="5809A2F6" w14:textId="5144DB41" w:rsidR="002A58D6" w:rsidRPr="00311003" w:rsidRDefault="002A58D6" w:rsidP="00524534">
      <w:pPr>
        <w:ind w:leftChars="100" w:left="450" w:hangingChars="100" w:hanging="210"/>
        <w:jc w:val="left"/>
        <w:rPr>
          <w:rFonts w:ascii="HG丸ｺﾞｼｯｸM-PRO" w:eastAsia="HG丸ｺﾞｼｯｸM-PRO" w:hAnsi="HG丸ｺﾞｼｯｸM-PRO"/>
          <w:sz w:val="21"/>
          <w:szCs w:val="16"/>
        </w:rPr>
      </w:pPr>
      <w:r w:rsidRPr="00311003">
        <w:rPr>
          <w:rFonts w:ascii="HG丸ｺﾞｼｯｸM-PRO" w:eastAsia="HG丸ｺﾞｼｯｸM-PRO" w:hAnsi="HG丸ｺﾞｼｯｸM-PRO" w:hint="eastAsia"/>
          <w:sz w:val="21"/>
          <w:szCs w:val="16"/>
        </w:rPr>
        <w:t>③身近な暮らしの中にある具体的な人権問題と自分が属する集団の課題を結びつけ、他者と意見を交わす学習活動を展開する。</w:t>
      </w:r>
    </w:p>
    <w:p w14:paraId="27B5F8B9" w14:textId="77777777" w:rsidR="008167E8" w:rsidRDefault="008167E8" w:rsidP="00FE5D50">
      <w:pPr>
        <w:ind w:left="400" w:hangingChars="200" w:hanging="400"/>
        <w:jc w:val="left"/>
        <w:rPr>
          <w:rFonts w:ascii="HG丸ｺﾞｼｯｸM-PRO" w:eastAsia="HG丸ｺﾞｼｯｸM-PRO" w:hAnsi="HG丸ｺﾞｼｯｸM-PRO"/>
          <w:sz w:val="20"/>
        </w:rPr>
      </w:pPr>
    </w:p>
    <w:p w14:paraId="41115A1E" w14:textId="6966A2EE" w:rsidR="00AC032F" w:rsidRDefault="00AC032F" w:rsidP="002A58D6">
      <w:pPr>
        <w:spacing w:line="240" w:lineRule="exact"/>
        <w:ind w:left="440" w:hangingChars="200" w:hanging="440"/>
        <w:jc w:val="left"/>
        <w:rPr>
          <w:rFonts w:ascii="HG丸ｺﾞｼｯｸM-PRO" w:eastAsia="HG丸ｺﾞｼｯｸM-PRO" w:hAnsi="HG丸ｺﾞｼｯｸM-PRO"/>
          <w:sz w:val="22"/>
        </w:rPr>
      </w:pPr>
      <w:r w:rsidRPr="00FE5D50">
        <w:rPr>
          <w:rFonts w:ascii="HG丸ｺﾞｼｯｸM-PRO" w:eastAsia="HG丸ｺﾞｼｯｸM-PRO" w:hAnsi="HG丸ｺﾞｼｯｸM-PRO" w:hint="eastAsia"/>
          <w:sz w:val="22"/>
        </w:rPr>
        <w:t>５．出会いから対話・交流、そして互いの理解へ</w:t>
      </w:r>
    </w:p>
    <w:p w14:paraId="2185668B" w14:textId="77777777" w:rsidR="00311003" w:rsidRPr="00FE5D50" w:rsidRDefault="00311003" w:rsidP="00311003">
      <w:pPr>
        <w:spacing w:line="240" w:lineRule="exact"/>
        <w:ind w:left="440" w:hangingChars="200" w:hanging="440"/>
        <w:jc w:val="left"/>
        <w:rPr>
          <w:rFonts w:ascii="HG丸ｺﾞｼｯｸM-PRO" w:eastAsia="HG丸ｺﾞｼｯｸM-PRO" w:hAnsi="HG丸ｺﾞｼｯｸM-PRO"/>
          <w:sz w:val="22"/>
        </w:rPr>
      </w:pPr>
    </w:p>
    <w:p w14:paraId="2D77DFE0" w14:textId="6BBFF0BC" w:rsidR="00EA5F18" w:rsidRPr="00311003" w:rsidRDefault="00EA5F18" w:rsidP="00524534">
      <w:pPr>
        <w:ind w:leftChars="100" w:left="450" w:hangingChars="100" w:hanging="210"/>
        <w:jc w:val="left"/>
        <w:rPr>
          <w:rFonts w:ascii="HG丸ｺﾞｼｯｸM-PRO" w:eastAsia="HG丸ｺﾞｼｯｸM-PRO" w:hAnsi="HG丸ｺﾞｼｯｸM-PRO"/>
          <w:sz w:val="21"/>
          <w:szCs w:val="16"/>
        </w:rPr>
      </w:pPr>
      <w:r w:rsidRPr="00311003">
        <w:rPr>
          <w:rFonts w:ascii="HG丸ｺﾞｼｯｸM-PRO" w:eastAsia="HG丸ｺﾞｼｯｸM-PRO" w:hAnsi="HG丸ｺﾞｼｯｸM-PRO" w:hint="eastAsia"/>
          <w:sz w:val="21"/>
          <w:szCs w:val="16"/>
        </w:rPr>
        <w:t>①様々な国や地域の人々、多様な個性をもった人々が集う場に関する情報があらゆる人に届くよう工夫して積極的に発信する。</w:t>
      </w:r>
    </w:p>
    <w:p w14:paraId="1F9BFB3C" w14:textId="3D834F50" w:rsidR="00EA5F18" w:rsidRPr="00311003" w:rsidRDefault="00EA5F18" w:rsidP="00524534">
      <w:pPr>
        <w:ind w:leftChars="100" w:left="450" w:hangingChars="100" w:hanging="210"/>
        <w:jc w:val="left"/>
        <w:rPr>
          <w:rFonts w:ascii="HG丸ｺﾞｼｯｸM-PRO" w:eastAsia="HG丸ｺﾞｼｯｸM-PRO" w:hAnsi="HG丸ｺﾞｼｯｸM-PRO"/>
          <w:sz w:val="21"/>
          <w:szCs w:val="16"/>
        </w:rPr>
      </w:pPr>
      <w:r w:rsidRPr="00311003">
        <w:rPr>
          <w:rFonts w:ascii="HG丸ｺﾞｼｯｸM-PRO" w:eastAsia="HG丸ｺﾞｼｯｸM-PRO" w:hAnsi="HG丸ｺﾞｼｯｸM-PRO" w:hint="eastAsia"/>
          <w:sz w:val="21"/>
          <w:szCs w:val="16"/>
        </w:rPr>
        <w:t>②地域に暮らす高齢者、障害のある人、外国人などをゲストティーチャーとして招いたり、そうした人々が集まる場に出かけたりする活動を取り</w:t>
      </w:r>
      <w:r w:rsidR="006A2085" w:rsidRPr="00311003">
        <w:rPr>
          <w:rFonts w:ascii="HG丸ｺﾞｼｯｸM-PRO" w:eastAsia="HG丸ｺﾞｼｯｸM-PRO" w:hAnsi="HG丸ｺﾞｼｯｸM-PRO" w:hint="eastAsia"/>
          <w:sz w:val="21"/>
          <w:szCs w:val="16"/>
        </w:rPr>
        <w:t>入れる。</w:t>
      </w:r>
    </w:p>
    <w:p w14:paraId="548074A1" w14:textId="71868301" w:rsidR="00EA5F18" w:rsidRPr="00524534" w:rsidRDefault="00EA5F18" w:rsidP="00524534">
      <w:pPr>
        <w:ind w:leftChars="100" w:left="450" w:hangingChars="100" w:hanging="210"/>
        <w:jc w:val="left"/>
        <w:rPr>
          <w:rFonts w:ascii="HG丸ｺﾞｼｯｸM-PRO" w:eastAsia="HG丸ｺﾞｼｯｸM-PRO" w:hAnsi="HG丸ｺﾞｼｯｸM-PRO"/>
          <w:sz w:val="20"/>
          <w:szCs w:val="16"/>
        </w:rPr>
      </w:pPr>
      <w:r w:rsidRPr="00311003">
        <w:rPr>
          <w:rFonts w:ascii="HG丸ｺﾞｼｯｸM-PRO" w:eastAsia="HG丸ｺﾞｼｯｸM-PRO" w:hAnsi="HG丸ｺﾞｼｯｸM-PRO" w:hint="eastAsia"/>
          <w:sz w:val="21"/>
          <w:szCs w:val="16"/>
        </w:rPr>
        <w:t>③</w:t>
      </w:r>
      <w:r w:rsidRPr="00311003">
        <w:rPr>
          <w:rFonts w:ascii="HG丸ｺﾞｼｯｸM-PRO" w:eastAsia="HG丸ｺﾞｼｯｸM-PRO" w:hAnsi="HG丸ｺﾞｼｯｸM-PRO"/>
          <w:sz w:val="21"/>
          <w:szCs w:val="16"/>
        </w:rPr>
        <w:t>行事や催し事を多様な人々が参画・協働する場として捉え、一人一人が役割や責任を果たし、達成感を共有できる取組として運営する。</w:t>
      </w:r>
    </w:p>
    <w:p w14:paraId="3E5E384A" w14:textId="77777777" w:rsidR="008167E8" w:rsidRDefault="008167E8" w:rsidP="00311003">
      <w:pPr>
        <w:jc w:val="left"/>
        <w:rPr>
          <w:rFonts w:ascii="HG丸ｺﾞｼｯｸM-PRO" w:eastAsia="HG丸ｺﾞｼｯｸM-PRO" w:hAnsi="HG丸ｺﾞｼｯｸM-PRO"/>
          <w:sz w:val="20"/>
          <w:szCs w:val="16"/>
        </w:rPr>
      </w:pPr>
    </w:p>
    <w:p w14:paraId="3FA251A3" w14:textId="0AEE6C58" w:rsidR="008167E8" w:rsidRDefault="00530D1E" w:rsidP="00311003">
      <w:pPr>
        <w:ind w:left="480" w:hangingChars="200" w:hanging="480"/>
        <w:jc w:val="left"/>
        <w:rPr>
          <w:rFonts w:ascii="HG丸ｺﾞｼｯｸM-PRO" w:eastAsia="HG丸ｺﾞｼｯｸM-PRO" w:hAnsi="HG丸ｺﾞｼｯｸM-PRO"/>
          <w:szCs w:val="16"/>
        </w:rPr>
      </w:pPr>
      <w:r w:rsidRPr="00311003">
        <w:rPr>
          <w:rFonts w:ascii="HG丸ｺﾞｼｯｸM-PRO" w:eastAsia="HG丸ｺﾞｼｯｸM-PRO" w:hAnsi="HG丸ｺﾞｼｯｸM-PRO" w:hint="eastAsia"/>
          <w:szCs w:val="16"/>
        </w:rPr>
        <w:t>Ｑ－</w:t>
      </w:r>
      <w:r w:rsidR="00661076">
        <w:rPr>
          <w:rFonts w:ascii="HG丸ｺﾞｼｯｸM-PRO" w:eastAsia="HG丸ｺﾞｼｯｸM-PRO" w:hAnsi="HG丸ｺﾞｼｯｸM-PRO" w:hint="eastAsia"/>
          <w:szCs w:val="16"/>
        </w:rPr>
        <w:t>1</w:t>
      </w:r>
      <w:r w:rsidRPr="00311003">
        <w:rPr>
          <w:rFonts w:ascii="HG丸ｺﾞｼｯｸM-PRO" w:eastAsia="HG丸ｺﾞｼｯｸM-PRO" w:hAnsi="HG丸ｺﾞｼｯｸM-PRO" w:hint="eastAsia"/>
          <w:szCs w:val="16"/>
        </w:rPr>
        <w:t>．各所属の実態を教えてください。（子どものようす、</w:t>
      </w:r>
      <w:r w:rsidR="006A2085" w:rsidRPr="00311003">
        <w:rPr>
          <w:rFonts w:ascii="HG丸ｺﾞｼｯｸM-PRO" w:eastAsia="HG丸ｺﾞｼｯｸM-PRO" w:hAnsi="HG丸ｺﾞｼｯｸM-PRO" w:hint="eastAsia"/>
          <w:szCs w:val="16"/>
        </w:rPr>
        <w:t>職員室のようすなど</w:t>
      </w:r>
      <w:r w:rsidRPr="00311003">
        <w:rPr>
          <w:rFonts w:ascii="HG丸ｺﾞｼｯｸM-PRO" w:eastAsia="HG丸ｺﾞｼｯｸM-PRO" w:hAnsi="HG丸ｺﾞｼｯｸM-PRO" w:hint="eastAsia"/>
          <w:szCs w:val="16"/>
        </w:rPr>
        <w:t>）</w:t>
      </w:r>
    </w:p>
    <w:p w14:paraId="428B5A8E" w14:textId="305E5528" w:rsidR="00311003" w:rsidRDefault="00661076" w:rsidP="00311003">
      <w:pPr>
        <w:ind w:left="400" w:hangingChars="200" w:hanging="400"/>
        <w:jc w:val="left"/>
        <w:rPr>
          <w:rFonts w:ascii="HG丸ｺﾞｼｯｸM-PRO" w:eastAsia="HG丸ｺﾞｼｯｸM-PRO" w:hAnsi="HG丸ｺﾞｼｯｸM-PRO"/>
          <w:sz w:val="20"/>
          <w:szCs w:val="16"/>
        </w:rPr>
      </w:pPr>
      <w:r>
        <w:rPr>
          <w:rFonts w:ascii="HG丸ｺﾞｼｯｸM-PRO" w:eastAsia="HG丸ｺﾞｼｯｸM-PRO" w:hAnsi="HG丸ｺﾞｼｯｸM-PRO"/>
          <w:noProof/>
          <w:sz w:val="20"/>
          <w:szCs w:val="16"/>
        </w:rPr>
        <mc:AlternateContent>
          <mc:Choice Requires="wps">
            <w:drawing>
              <wp:inline distT="0" distB="0" distL="0" distR="0" wp14:anchorId="2DF5BE64" wp14:editId="77CF4C68">
                <wp:extent cx="6543675" cy="2085975"/>
                <wp:effectExtent l="57150" t="19050" r="85725" b="104775"/>
                <wp:docPr id="1" name="正方形/長方形 1"/>
                <wp:cNvGraphicFramePr/>
                <a:graphic xmlns:a="http://schemas.openxmlformats.org/drawingml/2006/main">
                  <a:graphicData uri="http://schemas.microsoft.com/office/word/2010/wordprocessingShape">
                    <wps:wsp>
                      <wps:cNvSpPr/>
                      <wps:spPr>
                        <a:xfrm>
                          <a:off x="0" y="0"/>
                          <a:ext cx="6543675" cy="20859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5C82CE12" id="正方形/長方形 1" o:spid="_x0000_s1026" style="width:515.25pt;height:16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" fillcolor="white [3212]" strokecolor="black [3213]">
                <v:shadow on="t" color="black" opacity="22937f" origin=",.5" offset="0,.63889mm"/>
                <w10:wrap anchorx="page" anchory="page"/>
                <w10:anchorlock/>
              </v:rect>
            </w:pict>
          </mc:Fallback>
        </mc:AlternateContent>
      </w:r>
    </w:p>
    <w:p w14:paraId="7C9E38DF" w14:textId="4A23786A" w:rsidR="00530D1E" w:rsidRDefault="00530D1E" w:rsidP="00311003">
      <w:pPr>
        <w:ind w:left="480" w:hangingChars="200" w:hanging="480"/>
        <w:jc w:val="left"/>
        <w:rPr>
          <w:rFonts w:ascii="HG丸ｺﾞｼｯｸM-PRO" w:eastAsia="HG丸ｺﾞｼｯｸM-PRO" w:hAnsi="HG丸ｺﾞｼｯｸM-PRO"/>
          <w:szCs w:val="16"/>
        </w:rPr>
      </w:pPr>
      <w:r w:rsidRPr="00311003">
        <w:rPr>
          <w:rFonts w:ascii="HG丸ｺﾞｼｯｸM-PRO" w:eastAsia="HG丸ｺﾞｼｯｸM-PRO" w:hAnsi="HG丸ｺﾞｼｯｸM-PRO" w:hint="eastAsia"/>
          <w:szCs w:val="16"/>
        </w:rPr>
        <w:t>Ｑ－</w:t>
      </w:r>
      <w:r w:rsidR="00661076">
        <w:rPr>
          <w:rFonts w:ascii="HG丸ｺﾞｼｯｸM-PRO" w:eastAsia="HG丸ｺﾞｼｯｸM-PRO" w:hAnsi="HG丸ｺﾞｼｯｸM-PRO" w:hint="eastAsia"/>
          <w:szCs w:val="16"/>
        </w:rPr>
        <w:t>2</w:t>
      </w:r>
      <w:r w:rsidR="00253CEC">
        <w:rPr>
          <w:rFonts w:ascii="HG丸ｺﾞｼｯｸM-PRO" w:eastAsia="HG丸ｺﾞｼｯｸM-PRO" w:hAnsi="HG丸ｺﾞｼｯｸM-PRO" w:hint="eastAsia"/>
          <w:szCs w:val="16"/>
        </w:rPr>
        <w:t>．なぜ、取組が始</w:t>
      </w:r>
      <w:r w:rsidR="00253CEC">
        <w:rPr>
          <w:rFonts w:ascii="HG丸ｺﾞｼｯｸM-PRO" w:eastAsia="HG丸ｺﾞｼｯｸM-PRO" w:hAnsi="HG丸ｺﾞｼｯｸM-PRO"/>
          <w:szCs w:val="16"/>
        </w:rPr>
        <w:t>められ</w:t>
      </w:r>
      <w:r w:rsidRPr="00311003">
        <w:rPr>
          <w:rFonts w:ascii="HG丸ｺﾞｼｯｸM-PRO" w:eastAsia="HG丸ｺﾞｼｯｸM-PRO" w:hAnsi="HG丸ｺﾞｼｯｸM-PRO" w:hint="eastAsia"/>
          <w:szCs w:val="16"/>
        </w:rPr>
        <w:t>ない</w:t>
      </w:r>
      <w:r w:rsidR="00253CEC">
        <w:rPr>
          <w:rFonts w:ascii="HG丸ｺﾞｼｯｸM-PRO" w:eastAsia="HG丸ｺﾞｼｯｸM-PRO" w:hAnsi="HG丸ｺﾞｼｯｸM-PRO" w:hint="eastAsia"/>
          <w:szCs w:val="16"/>
        </w:rPr>
        <w:t>のか（</w:t>
      </w:r>
      <w:r w:rsidR="003F7AD6">
        <w:rPr>
          <w:rFonts w:ascii="HG丸ｺﾞｼｯｸM-PRO" w:eastAsia="HG丸ｺﾞｼｯｸM-PRO" w:hAnsi="HG丸ｺﾞｼｯｸM-PRO"/>
          <w:szCs w:val="16"/>
        </w:rPr>
        <w:t>進まない</w:t>
      </w:r>
      <w:r w:rsidRPr="00311003">
        <w:rPr>
          <w:rFonts w:ascii="HG丸ｺﾞｼｯｸM-PRO" w:eastAsia="HG丸ｺﾞｼｯｸM-PRO" w:hAnsi="HG丸ｺﾞｼｯｸM-PRO" w:hint="eastAsia"/>
          <w:szCs w:val="16"/>
        </w:rPr>
        <w:t>のか</w:t>
      </w:r>
      <w:r w:rsidR="00253CEC">
        <w:rPr>
          <w:rFonts w:ascii="HG丸ｺﾞｼｯｸM-PRO" w:eastAsia="HG丸ｺﾞｼｯｸM-PRO" w:hAnsi="HG丸ｺﾞｼｯｸM-PRO" w:hint="eastAsia"/>
          <w:szCs w:val="16"/>
        </w:rPr>
        <w:t>）</w:t>
      </w:r>
      <w:r w:rsidRPr="00311003">
        <w:rPr>
          <w:rFonts w:ascii="HG丸ｺﾞｼｯｸM-PRO" w:eastAsia="HG丸ｺﾞｼｯｸM-PRO" w:hAnsi="HG丸ｺﾞｼｯｸM-PRO" w:hint="eastAsia"/>
          <w:szCs w:val="16"/>
        </w:rPr>
        <w:t>について教えてください。</w:t>
      </w:r>
    </w:p>
    <w:p w14:paraId="4FD45C4B" w14:textId="7E627F5F" w:rsidR="00311003" w:rsidRDefault="00661076" w:rsidP="00311003">
      <w:pPr>
        <w:ind w:left="400" w:hangingChars="200" w:hanging="400"/>
        <w:jc w:val="left"/>
        <w:rPr>
          <w:rFonts w:ascii="HG丸ｺﾞｼｯｸM-PRO" w:eastAsia="HG丸ｺﾞｼｯｸM-PRO" w:hAnsi="HG丸ｺﾞｼｯｸM-PRO"/>
          <w:sz w:val="20"/>
          <w:szCs w:val="16"/>
        </w:rPr>
      </w:pPr>
      <w:r>
        <w:rPr>
          <w:rFonts w:ascii="HG丸ｺﾞｼｯｸM-PRO" w:eastAsia="HG丸ｺﾞｼｯｸM-PRO" w:hAnsi="HG丸ｺﾞｼｯｸM-PRO"/>
          <w:noProof/>
          <w:sz w:val="20"/>
          <w:szCs w:val="16"/>
        </w:rPr>
        <mc:AlternateContent>
          <mc:Choice Requires="wps">
            <w:drawing>
              <wp:inline distT="0" distB="0" distL="0" distR="0" wp14:anchorId="390096B2" wp14:editId="66A20088">
                <wp:extent cx="6543675" cy="2085975"/>
                <wp:effectExtent l="57150" t="19050" r="85725" b="104775"/>
                <wp:docPr id="3" name="正方形/長方形 3"/>
                <wp:cNvGraphicFramePr/>
                <a:graphic xmlns:a="http://schemas.openxmlformats.org/drawingml/2006/main">
                  <a:graphicData uri="http://schemas.microsoft.com/office/word/2010/wordprocessingShape">
                    <wps:wsp>
                      <wps:cNvSpPr/>
                      <wps:spPr>
                        <a:xfrm>
                          <a:off x="0" y="0"/>
                          <a:ext cx="6543675" cy="20859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6696E004" id="正方形/長方形 3" o:spid="_x0000_s1026" style="width:515.25pt;height:16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" fillcolor="white [3212]" strokecolor="black [3213]">
                <v:shadow on="t" color="black" opacity="22937f" origin=",.5" offset="0,.63889mm"/>
                <w10:wrap anchorx="page" anchory="page"/>
                <w10:anchorlock/>
              </v:rect>
            </w:pict>
          </mc:Fallback>
        </mc:AlternateContent>
      </w:r>
    </w:p>
    <w:p w14:paraId="58F27EBF" w14:textId="139D087C" w:rsidR="00661076" w:rsidRPr="00661076" w:rsidRDefault="00DF28F4" w:rsidP="00DF28F4">
      <w:pPr>
        <w:ind w:firstLineChars="1600" w:firstLine="3200"/>
        <w:rPr>
          <w:rFonts w:ascii="HG丸ｺﾞｼｯｸM-PRO" w:eastAsia="HG丸ｺﾞｼｯｸM-PRO" w:hAnsi="HG丸ｺﾞｼｯｸM-PRO"/>
          <w:sz w:val="20"/>
          <w:szCs w:val="16"/>
        </w:rPr>
      </w:pPr>
      <w:r>
        <w:rPr>
          <w:rFonts w:ascii="HG丸ｺﾞｼｯｸM-PRO" w:eastAsia="HG丸ｺﾞｼｯｸM-PRO" w:hAnsi="HG丸ｺﾞｼｯｸM-PRO" w:hint="eastAsia"/>
          <w:sz w:val="20"/>
          <w:szCs w:val="16"/>
        </w:rPr>
        <w:t>※人推教員研修会当日（2月17日）には、6部増し刷りしてご持参ください。</w:t>
      </w:r>
    </w:p>
    <w:p w14:paraId="04672498" w14:textId="1C0AF6D5" w:rsidR="00661076" w:rsidRPr="00680D44" w:rsidRDefault="00680D44" w:rsidP="00661076">
      <w:pPr>
        <w:jc w:val="right"/>
        <w:rPr>
          <w:rFonts w:ascii="HG丸ｺﾞｼｯｸM-PRO" w:eastAsia="HG丸ｺﾞｼｯｸM-PRO" w:hAnsi="HG丸ｺﾞｼｯｸM-PRO"/>
          <w:color w:val="A6A6A6" w:themeColor="background1" w:themeShade="A6"/>
          <w:sz w:val="20"/>
          <w:szCs w:val="16"/>
        </w:rPr>
      </w:pPr>
      <w:r w:rsidRPr="00680D44">
        <w:rPr>
          <w:rFonts w:ascii="HG丸ｺﾞｼｯｸM-PRO" w:eastAsia="HG丸ｺﾞｼｯｸM-PRO" w:hAnsi="HG丸ｺﾞｼｯｸM-PRO" w:hint="eastAsia"/>
          <w:color w:val="A6A6A6" w:themeColor="background1" w:themeShade="A6"/>
          <w:sz w:val="20"/>
          <w:szCs w:val="16"/>
        </w:rPr>
        <w:t>ご協力ありがとうございました。</w:t>
      </w:r>
    </w:p>
    <w:sectPr w:rsidR="00661076" w:rsidRPr="00680D44" w:rsidSect="004C02E0">
      <w:footerReference w:type="default" r:id="rId9"/>
      <w:pgSz w:w="11906" w:h="16838"/>
      <w:pgMar w:top="720" w:right="720" w:bottom="720" w:left="720" w:header="737" w:footer="737" w:gutter="0"/>
      <w:pgNumType w:fmt="numberInDash" w:start="1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A6E13" w14:textId="77777777" w:rsidR="007412EA" w:rsidRDefault="007412EA" w:rsidP="00B055A2">
      <w:r>
        <w:separator/>
      </w:r>
    </w:p>
  </w:endnote>
  <w:endnote w:type="continuationSeparator" w:id="0">
    <w:p w14:paraId="78AD6B94" w14:textId="77777777" w:rsidR="007412EA" w:rsidRDefault="007412EA" w:rsidP="00B0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えれーな">
    <w:altName w:val="ＭＳ 明朝"/>
    <w:charset w:val="4E"/>
    <w:family w:val="auto"/>
    <w:pitch w:val="variable"/>
    <w:sig w:usb0="00000000" w:usb1="68C7FCFC" w:usb2="00000012" w:usb3="00000000" w:csb0="0002000D"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ヒラギノ丸ゴ Pro W4">
    <w:altName w:val="ＭＳ 明朝"/>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421D" w14:textId="6D1B0D32" w:rsidR="006439CA" w:rsidRDefault="006439CA" w:rsidP="00680D44">
    <w:pPr>
      <w:pStyle w:val="a5"/>
      <w:ind w:right="180"/>
      <w:jc w:val="right"/>
      <w:rPr>
        <w:rFonts w:ascii="ヒラギノ丸ゴ Pro W4" w:eastAsia="ヒラギノ丸ゴ Pro W4" w:hAnsi="ヒラギノ丸ゴ Pro W4"/>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9C703" w14:textId="77777777" w:rsidR="007412EA" w:rsidRDefault="007412EA" w:rsidP="00B055A2">
      <w:r>
        <w:separator/>
      </w:r>
    </w:p>
  </w:footnote>
  <w:footnote w:type="continuationSeparator" w:id="0">
    <w:p w14:paraId="7A208F29" w14:textId="77777777" w:rsidR="007412EA" w:rsidRDefault="007412EA" w:rsidP="00B05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06723"/>
    <w:multiLevelType w:val="hybridMultilevel"/>
    <w:tmpl w:val="810876EC"/>
    <w:lvl w:ilvl="0" w:tplc="5262F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34470C"/>
    <w:multiLevelType w:val="hybridMultilevel"/>
    <w:tmpl w:val="5A30687E"/>
    <w:lvl w:ilvl="0" w:tplc="FCCE10F2">
      <w:numFmt w:val="bullet"/>
      <w:lvlText w:val="○"/>
      <w:lvlJc w:val="left"/>
      <w:pPr>
        <w:ind w:left="360" w:hanging="360"/>
      </w:pPr>
      <w:rPr>
        <w:rFonts w:ascii="えれーな" w:eastAsia="えれーな" w:hAnsi="えれー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defaultTabStop w:val="960"/>
  <w:drawingGridHorizontalSpacing w:val="120"/>
  <w:drawingGridVerticalSpacing w:val="179"/>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E1"/>
    <w:rsid w:val="00042D7A"/>
    <w:rsid w:val="000A71FA"/>
    <w:rsid w:val="000D466D"/>
    <w:rsid w:val="000F740D"/>
    <w:rsid w:val="001623E7"/>
    <w:rsid w:val="00181432"/>
    <w:rsid w:val="00253CEC"/>
    <w:rsid w:val="002A58D6"/>
    <w:rsid w:val="002E58CF"/>
    <w:rsid w:val="00305C2A"/>
    <w:rsid w:val="00311003"/>
    <w:rsid w:val="00387280"/>
    <w:rsid w:val="003F7AD6"/>
    <w:rsid w:val="0040079C"/>
    <w:rsid w:val="004078EA"/>
    <w:rsid w:val="004B7857"/>
    <w:rsid w:val="004C02E0"/>
    <w:rsid w:val="00524534"/>
    <w:rsid w:val="00530D1E"/>
    <w:rsid w:val="00531F81"/>
    <w:rsid w:val="0058178A"/>
    <w:rsid w:val="005F4D61"/>
    <w:rsid w:val="006439CA"/>
    <w:rsid w:val="00646C28"/>
    <w:rsid w:val="00661076"/>
    <w:rsid w:val="00680D44"/>
    <w:rsid w:val="00684548"/>
    <w:rsid w:val="006A2085"/>
    <w:rsid w:val="006D5336"/>
    <w:rsid w:val="006E7BA4"/>
    <w:rsid w:val="00736233"/>
    <w:rsid w:val="007412EA"/>
    <w:rsid w:val="007672B6"/>
    <w:rsid w:val="007A01E1"/>
    <w:rsid w:val="007A0886"/>
    <w:rsid w:val="007B6DE5"/>
    <w:rsid w:val="007D19DF"/>
    <w:rsid w:val="0081202C"/>
    <w:rsid w:val="008167E8"/>
    <w:rsid w:val="00831FC3"/>
    <w:rsid w:val="00835943"/>
    <w:rsid w:val="008364D6"/>
    <w:rsid w:val="008C0EFA"/>
    <w:rsid w:val="008F13BC"/>
    <w:rsid w:val="00964898"/>
    <w:rsid w:val="009A0DFA"/>
    <w:rsid w:val="009B0A45"/>
    <w:rsid w:val="00A2108F"/>
    <w:rsid w:val="00AC032F"/>
    <w:rsid w:val="00AC1868"/>
    <w:rsid w:val="00B055A2"/>
    <w:rsid w:val="00B15124"/>
    <w:rsid w:val="00C855DD"/>
    <w:rsid w:val="00DF28F4"/>
    <w:rsid w:val="00E96678"/>
    <w:rsid w:val="00EA5F18"/>
    <w:rsid w:val="00F562AE"/>
    <w:rsid w:val="00FE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7C901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D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5A2"/>
    <w:pPr>
      <w:tabs>
        <w:tab w:val="center" w:pos="4252"/>
        <w:tab w:val="right" w:pos="8504"/>
      </w:tabs>
      <w:snapToGrid w:val="0"/>
    </w:pPr>
  </w:style>
  <w:style w:type="character" w:customStyle="1" w:styleId="a4">
    <w:name w:val="ヘッダー (文字)"/>
    <w:basedOn w:val="a0"/>
    <w:link w:val="a3"/>
    <w:uiPriority w:val="99"/>
    <w:rsid w:val="00B055A2"/>
    <w:rPr>
      <w:kern w:val="2"/>
      <w:sz w:val="24"/>
    </w:rPr>
  </w:style>
  <w:style w:type="paragraph" w:styleId="a5">
    <w:name w:val="footer"/>
    <w:basedOn w:val="a"/>
    <w:link w:val="a6"/>
    <w:uiPriority w:val="99"/>
    <w:unhideWhenUsed/>
    <w:rsid w:val="00B055A2"/>
    <w:pPr>
      <w:tabs>
        <w:tab w:val="center" w:pos="4252"/>
        <w:tab w:val="right" w:pos="8504"/>
      </w:tabs>
      <w:snapToGrid w:val="0"/>
    </w:pPr>
  </w:style>
  <w:style w:type="character" w:customStyle="1" w:styleId="a6">
    <w:name w:val="フッター (文字)"/>
    <w:basedOn w:val="a0"/>
    <w:link w:val="a5"/>
    <w:uiPriority w:val="99"/>
    <w:rsid w:val="00B055A2"/>
    <w:rPr>
      <w:kern w:val="2"/>
      <w:sz w:val="24"/>
    </w:rPr>
  </w:style>
  <w:style w:type="table" w:styleId="a7">
    <w:name w:val="Table Grid"/>
    <w:basedOn w:val="a1"/>
    <w:uiPriority w:val="59"/>
    <w:rsid w:val="00767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1432"/>
    <w:pPr>
      <w:ind w:leftChars="400" w:left="960"/>
    </w:pPr>
  </w:style>
  <w:style w:type="paragraph" w:styleId="a9">
    <w:name w:val="Balloon Text"/>
    <w:basedOn w:val="a"/>
    <w:link w:val="aa"/>
    <w:uiPriority w:val="99"/>
    <w:semiHidden/>
    <w:unhideWhenUsed/>
    <w:rsid w:val="00E966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67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D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5A2"/>
    <w:pPr>
      <w:tabs>
        <w:tab w:val="center" w:pos="4252"/>
        <w:tab w:val="right" w:pos="8504"/>
      </w:tabs>
      <w:snapToGrid w:val="0"/>
    </w:pPr>
  </w:style>
  <w:style w:type="character" w:customStyle="1" w:styleId="a4">
    <w:name w:val="ヘッダー (文字)"/>
    <w:basedOn w:val="a0"/>
    <w:link w:val="a3"/>
    <w:uiPriority w:val="99"/>
    <w:rsid w:val="00B055A2"/>
    <w:rPr>
      <w:kern w:val="2"/>
      <w:sz w:val="24"/>
    </w:rPr>
  </w:style>
  <w:style w:type="paragraph" w:styleId="a5">
    <w:name w:val="footer"/>
    <w:basedOn w:val="a"/>
    <w:link w:val="a6"/>
    <w:uiPriority w:val="99"/>
    <w:unhideWhenUsed/>
    <w:rsid w:val="00B055A2"/>
    <w:pPr>
      <w:tabs>
        <w:tab w:val="center" w:pos="4252"/>
        <w:tab w:val="right" w:pos="8504"/>
      </w:tabs>
      <w:snapToGrid w:val="0"/>
    </w:pPr>
  </w:style>
  <w:style w:type="character" w:customStyle="1" w:styleId="a6">
    <w:name w:val="フッター (文字)"/>
    <w:basedOn w:val="a0"/>
    <w:link w:val="a5"/>
    <w:uiPriority w:val="99"/>
    <w:rsid w:val="00B055A2"/>
    <w:rPr>
      <w:kern w:val="2"/>
      <w:sz w:val="24"/>
    </w:rPr>
  </w:style>
  <w:style w:type="table" w:styleId="a7">
    <w:name w:val="Table Grid"/>
    <w:basedOn w:val="a1"/>
    <w:uiPriority w:val="59"/>
    <w:rsid w:val="00767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1432"/>
    <w:pPr>
      <w:ind w:leftChars="400" w:left="960"/>
    </w:pPr>
  </w:style>
  <w:style w:type="paragraph" w:styleId="a9">
    <w:name w:val="Balloon Text"/>
    <w:basedOn w:val="a"/>
    <w:link w:val="aa"/>
    <w:uiPriority w:val="99"/>
    <w:semiHidden/>
    <w:unhideWhenUsed/>
    <w:rsid w:val="00E966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6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977E-8EFA-464A-9000-8236064E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1656</Words>
  <Characters>101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高取町立高取中学校</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憲一</dc:creator>
  <cp:lastModifiedBy>konzyu</cp:lastModifiedBy>
  <cp:revision>2</cp:revision>
  <cp:lastPrinted>2019-12-06T04:28:00Z</cp:lastPrinted>
  <dcterms:created xsi:type="dcterms:W3CDTF">2019-12-09T01:52:00Z</dcterms:created>
  <dcterms:modified xsi:type="dcterms:W3CDTF">2019-12-09T01:52:00Z</dcterms:modified>
</cp:coreProperties>
</file>